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4894" w14:textId="77777777" w:rsidR="002311B3" w:rsidRDefault="003E7DBA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  <w:r>
        <w:rPr>
          <w:rFonts w:ascii="ＭＳ 明朝" w:hint="eastAsia"/>
          <w:color w:val="FF0000"/>
          <w:kern w:val="0"/>
        </w:rPr>
        <w:t>←左余白</w:t>
      </w:r>
      <w:r w:rsidR="002311B3">
        <w:rPr>
          <w:rFonts w:ascii="ＭＳ 明朝" w:hint="eastAsia"/>
          <w:color w:val="FF0000"/>
          <w:kern w:val="0"/>
        </w:rPr>
        <w:t>２５ミリ</w:t>
      </w:r>
      <w:r w:rsidR="002311B3">
        <w:rPr>
          <w:rFonts w:ascii="ＭＳ 明朝" w:hint="eastAsia"/>
          <w:color w:val="000000"/>
          <w:kern w:val="0"/>
          <w:sz w:val="19"/>
          <w:szCs w:val="19"/>
        </w:rPr>
        <w:t xml:space="preserve">　　　　　　</w:t>
      </w: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</w:t>
      </w:r>
      <w:r w:rsidR="002311B3">
        <w:rPr>
          <w:rFonts w:ascii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hint="eastAsia"/>
          <w:color w:val="FF0000"/>
          <w:kern w:val="0"/>
        </w:rPr>
        <w:t>↑　上（下）余白３０ミリ　　　　　　　　右余白</w:t>
      </w:r>
      <w:r w:rsidR="002311B3">
        <w:rPr>
          <w:rFonts w:ascii="ＭＳ 明朝" w:hint="eastAsia"/>
          <w:color w:val="FF0000"/>
          <w:kern w:val="0"/>
        </w:rPr>
        <w:t>２５ミリ→</w:t>
      </w:r>
    </w:p>
    <w:p w14:paraId="11834895" w14:textId="77777777" w:rsidR="002311B3" w:rsidRPr="00E14511" w:rsidRDefault="006D669D" w:rsidP="006D669D">
      <w:pPr>
        <w:overflowPunct w:val="0"/>
        <w:adjustRightInd w:val="0"/>
        <w:ind w:right="-2"/>
        <w:jc w:val="center"/>
        <w:textAlignment w:val="baseline"/>
        <w:rPr>
          <w:rFonts w:ascii="ＭＳ ゴシック" w:eastAsia="ＭＳ ゴシック" w:hAnsi="ＭＳ ゴシック" w:cs="ＭＳ 明朝"/>
          <w:bCs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bCs/>
          <w:color w:val="000000"/>
          <w:kern w:val="0"/>
          <w:sz w:val="32"/>
          <w:szCs w:val="32"/>
        </w:rPr>
        <w:t xml:space="preserve">　　　　　　　　　小学校理科教材の検討　</w:t>
      </w:r>
      <w:r w:rsidR="002311B3" w:rsidRPr="00C479DA">
        <w:rPr>
          <w:rFonts w:ascii="Times New Roman" w:hAnsi="Times New Roman"/>
          <w:color w:val="000000"/>
          <w:kern w:val="0"/>
          <w:sz w:val="19"/>
          <w:szCs w:val="19"/>
        </w:rPr>
        <w:t xml:space="preserve"> </w:t>
      </w:r>
      <w:r w:rsidR="002311B3" w:rsidRPr="00E82809">
        <w:rPr>
          <w:rFonts w:ascii="Times New Roman" w:hAnsi="Times New Roman" w:hint="eastAsia"/>
          <w:color w:val="FF0000"/>
          <w:kern w:val="0"/>
          <w:sz w:val="20"/>
          <w:szCs w:val="19"/>
        </w:rPr>
        <w:t>題名は</w:t>
      </w:r>
      <w:r w:rsidR="00E82809" w:rsidRPr="00E82809">
        <w:rPr>
          <w:rFonts w:ascii="Times New Roman" w:hAnsi="Times New Roman" w:cs="ＭＳ 明朝" w:hint="eastAsia"/>
          <w:color w:val="FF0000"/>
          <w:kern w:val="0"/>
          <w:sz w:val="20"/>
          <w:szCs w:val="19"/>
        </w:rPr>
        <w:t>1</w:t>
      </w:r>
      <w:r w:rsidR="00E82809" w:rsidRPr="00E82809">
        <w:rPr>
          <w:rFonts w:ascii="Times New Roman" w:hAnsi="Times New Roman" w:cs="ＭＳ 明朝"/>
          <w:color w:val="FF0000"/>
          <w:kern w:val="0"/>
          <w:sz w:val="20"/>
          <w:szCs w:val="19"/>
        </w:rPr>
        <w:t>6</w:t>
      </w:r>
      <w:r w:rsidR="003E7DBA" w:rsidRPr="00E82809">
        <w:rPr>
          <w:rFonts w:ascii="Times New Roman" w:hAnsi="Times New Roman" w:cs="ＭＳ 明朝" w:hint="eastAsia"/>
          <w:color w:val="FF0000"/>
          <w:kern w:val="0"/>
          <w:sz w:val="20"/>
          <w:szCs w:val="19"/>
        </w:rPr>
        <w:t>ポイント</w:t>
      </w:r>
      <w:r w:rsidRPr="00E82809">
        <w:rPr>
          <w:rFonts w:ascii="Times New Roman" w:hAnsi="Times New Roman" w:cs="ＭＳ 明朝" w:hint="eastAsia"/>
          <w:color w:val="FF0000"/>
          <w:kern w:val="0"/>
          <w:sz w:val="20"/>
          <w:szCs w:val="19"/>
        </w:rPr>
        <w:t>，ゴシック</w:t>
      </w:r>
    </w:p>
    <w:p w14:paraId="11834896" w14:textId="609FBF69"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0"/>
          <w:szCs w:val="2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　　　　　　</w:t>
      </w:r>
      <w:r w:rsidR="00C70680">
        <w:rPr>
          <w:rFonts w:ascii="ＭＳ 明朝" w:hint="eastAsia"/>
          <w:color w:val="000000"/>
          <w:kern w:val="0"/>
          <w:sz w:val="28"/>
          <w:szCs w:val="28"/>
        </w:rPr>
        <w:t xml:space="preserve">　</w:t>
      </w:r>
      <w:r w:rsidR="006D669D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アブラナ科の花のつくりの観察について</w:t>
      </w:r>
      <w:r>
        <w:rPr>
          <w:rFonts w:ascii="ＭＳ 明朝" w:hint="eastAsia"/>
          <w:color w:val="000000"/>
          <w:kern w:val="0"/>
          <w:sz w:val="28"/>
          <w:szCs w:val="28"/>
        </w:rPr>
        <w:t xml:space="preserve">　</w:t>
      </w:r>
      <w:r w:rsidR="003E7DBA" w:rsidRPr="00E82809">
        <w:rPr>
          <w:rFonts w:ascii="ＭＳ 明朝" w:hint="eastAsia"/>
          <w:color w:val="FF0000"/>
          <w:kern w:val="0"/>
          <w:sz w:val="20"/>
          <w:szCs w:val="20"/>
        </w:rPr>
        <w:t>副題</w:t>
      </w:r>
      <w:r w:rsidR="00350BE9">
        <w:rPr>
          <w:rFonts w:ascii="ＭＳ 明朝" w:hint="eastAsia"/>
          <w:color w:val="FF0000"/>
          <w:kern w:val="0"/>
          <w:sz w:val="20"/>
          <w:szCs w:val="20"/>
        </w:rPr>
        <w:t>と英文</w:t>
      </w:r>
      <w:r w:rsidR="003E7DBA" w:rsidRPr="00E82809">
        <w:rPr>
          <w:rFonts w:ascii="ＭＳ 明朝" w:hint="eastAsia"/>
          <w:color w:val="FF0000"/>
          <w:kern w:val="0"/>
          <w:sz w:val="20"/>
          <w:szCs w:val="20"/>
        </w:rPr>
        <w:t>は</w:t>
      </w:r>
      <w:r w:rsidR="00E82809" w:rsidRPr="00E82809">
        <w:rPr>
          <w:rFonts w:ascii="Times New Roman" w:hAnsi="Times New Roman"/>
          <w:color w:val="FF0000"/>
          <w:kern w:val="0"/>
          <w:sz w:val="20"/>
          <w:szCs w:val="20"/>
        </w:rPr>
        <w:t>14</w:t>
      </w:r>
      <w:r w:rsidR="003E7DBA" w:rsidRPr="00E82809">
        <w:rPr>
          <w:rFonts w:ascii="ＭＳ 明朝" w:hint="eastAsia"/>
          <w:color w:val="FF0000"/>
          <w:kern w:val="0"/>
          <w:sz w:val="20"/>
          <w:szCs w:val="20"/>
        </w:rPr>
        <w:t>ポイント</w:t>
      </w:r>
    </w:p>
    <w:p w14:paraId="11834897" w14:textId="43A4A285" w:rsidR="006D669D" w:rsidRPr="00350BE9" w:rsidRDefault="006D669D" w:rsidP="00350BE9">
      <w:pPr>
        <w:overflowPunct w:val="0"/>
        <w:adjustRightInd w:val="0"/>
        <w:textAlignment w:val="baseline"/>
        <w:rPr>
          <w:rFonts w:ascii="Times New Roman" w:hAnsi="Times New Roman"/>
          <w:color w:val="FF0000"/>
          <w:kern w:val="0"/>
          <w:sz w:val="28"/>
          <w:szCs w:val="20"/>
        </w:rPr>
      </w:pPr>
      <w:r w:rsidRPr="006D669D">
        <w:rPr>
          <w:rFonts w:ascii="Times New Roman" w:hAnsi="Times New Roman"/>
          <w:color w:val="000000" w:themeColor="text1"/>
          <w:kern w:val="0"/>
          <w:sz w:val="28"/>
          <w:szCs w:val="20"/>
        </w:rPr>
        <w:t>The Observation of Floral Structure on Brassicaceae in Elementary School</w:t>
      </w:r>
      <w:r w:rsidR="00350BE9">
        <w:rPr>
          <w:rFonts w:ascii="ＭＳ 明朝"/>
          <w:color w:val="000000"/>
          <w:kern w:val="0"/>
          <w:sz w:val="20"/>
          <w:szCs w:val="20"/>
        </w:rPr>
        <w:t xml:space="preserve"> </w:t>
      </w:r>
      <w:r w:rsidR="00350BE9" w:rsidRPr="00350BE9">
        <w:rPr>
          <w:rFonts w:ascii="ＭＳ 明朝"/>
          <w:color w:val="FF0000"/>
          <w:kern w:val="0"/>
          <w:sz w:val="20"/>
          <w:szCs w:val="20"/>
        </w:rPr>
        <w:t>Time New Roman</w:t>
      </w:r>
    </w:p>
    <w:p w14:paraId="11834898" w14:textId="77777777" w:rsidR="002311B3" w:rsidRPr="006D669D" w:rsidRDefault="006F2A08" w:rsidP="006D669D">
      <w:pPr>
        <w:overflowPunct w:val="0"/>
        <w:adjustRightInd w:val="0"/>
        <w:ind w:firstLineChars="1400" w:firstLine="2702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○</w:t>
      </w:r>
      <w:r w:rsidR="006D669D">
        <w:rPr>
          <w:rFonts w:ascii="Times New Roman" w:hAnsi="Times New Roman" w:cs="ＭＳ 明朝" w:hint="eastAsia"/>
          <w:color w:val="000000"/>
          <w:kern w:val="0"/>
        </w:rPr>
        <w:t>北海太郎</w:t>
      </w:r>
      <w:r w:rsidR="00C479DA">
        <w:rPr>
          <w:rFonts w:ascii="Times New Roman" w:hAnsi="Times New Roman" w:cs="ＭＳ 明朝" w:hint="eastAsia"/>
          <w:color w:val="000000"/>
          <w:kern w:val="0"/>
          <w:vertAlign w:val="superscript"/>
        </w:rPr>
        <w:t>1</w:t>
      </w:r>
      <w:r w:rsidR="006D669D">
        <w:rPr>
          <w:rFonts w:ascii="Times New Roman" w:hAnsi="Times New Roman" w:cs="ＭＳ 明朝" w:hint="eastAsia"/>
          <w:color w:val="000000"/>
          <w:kern w:val="0"/>
        </w:rPr>
        <w:t>，浜梨カオル</w:t>
      </w:r>
      <w:r w:rsidR="00C479DA">
        <w:rPr>
          <w:rFonts w:ascii="Times New Roman" w:hAnsi="Times New Roman" w:cs="ＭＳ 明朝" w:hint="eastAsia"/>
          <w:color w:val="000000"/>
          <w:kern w:val="0"/>
          <w:vertAlign w:val="superscript"/>
        </w:rPr>
        <w:t>2</w:t>
      </w:r>
      <w:r w:rsidR="006D669D">
        <w:rPr>
          <w:rFonts w:ascii="Times New Roman" w:hAnsi="Times New Roman" w:cs="ＭＳ 明朝" w:hint="eastAsia"/>
          <w:color w:val="000000"/>
          <w:kern w:val="0"/>
        </w:rPr>
        <w:t>，丹頂麻衣</w:t>
      </w:r>
      <w:r w:rsidR="006D669D" w:rsidRPr="006D669D">
        <w:rPr>
          <w:rFonts w:ascii="Times New Roman" w:hAnsi="Times New Roman" w:cs="ＭＳ 明朝" w:hint="eastAsia"/>
          <w:color w:val="000000"/>
          <w:kern w:val="0"/>
          <w:vertAlign w:val="superscript"/>
        </w:rPr>
        <w:t>3</w:t>
      </w:r>
      <w:r w:rsidR="006D669D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E82809" w:rsidRPr="00E82809">
        <w:rPr>
          <w:rFonts w:ascii="Times New Roman" w:hAnsi="Times New Roman" w:cs="ＭＳ 明朝" w:hint="eastAsia"/>
          <w:color w:val="FF0000"/>
          <w:kern w:val="0"/>
          <w:sz w:val="20"/>
          <w:szCs w:val="18"/>
        </w:rPr>
        <w:t>1</w:t>
      </w:r>
      <w:r w:rsidR="00E82809" w:rsidRPr="00E82809">
        <w:rPr>
          <w:rFonts w:ascii="Times New Roman" w:hAnsi="Times New Roman" w:cs="ＭＳ 明朝"/>
          <w:color w:val="FF0000"/>
          <w:kern w:val="0"/>
          <w:sz w:val="20"/>
          <w:szCs w:val="18"/>
        </w:rPr>
        <w:t>0.5</w:t>
      </w:r>
      <w:r w:rsidR="003E7DBA" w:rsidRPr="00E82809">
        <w:rPr>
          <w:rFonts w:ascii="Times New Roman" w:hAnsi="Times New Roman" w:cs="ＭＳ 明朝" w:hint="eastAsia"/>
          <w:color w:val="FF0000"/>
          <w:kern w:val="0"/>
          <w:sz w:val="20"/>
          <w:szCs w:val="18"/>
        </w:rPr>
        <w:t>ポイント</w:t>
      </w:r>
      <w:r w:rsidR="006D669D" w:rsidRPr="00E82809">
        <w:rPr>
          <w:rFonts w:ascii="Times New Roman" w:hAnsi="Times New Roman" w:cs="ＭＳ 明朝" w:hint="eastAsia"/>
          <w:color w:val="FF0000"/>
          <w:kern w:val="0"/>
          <w:sz w:val="20"/>
          <w:szCs w:val="18"/>
        </w:rPr>
        <w:t>，明朝</w:t>
      </w:r>
    </w:p>
    <w:p w14:paraId="11834899" w14:textId="77777777" w:rsidR="002311B3" w:rsidRDefault="006D669D" w:rsidP="006D669D">
      <w:pPr>
        <w:overflowPunct w:val="0"/>
        <w:adjustRightInd w:val="0"/>
        <w:ind w:firstLineChars="1300" w:firstLine="2509"/>
        <w:textAlignment w:val="baseline"/>
        <w:rPr>
          <w:rFonts w:ascii="ＭＳ 明朝"/>
          <w:kern w:val="0"/>
        </w:rPr>
      </w:pPr>
      <w:r w:rsidRPr="006D669D">
        <w:t xml:space="preserve"> </w:t>
      </w:r>
      <w:r w:rsidRPr="006D669D">
        <w:rPr>
          <w:rFonts w:ascii="ＭＳ 明朝"/>
          <w:kern w:val="0"/>
        </w:rPr>
        <w:t>HOKKAI Taro, HAMANSU Kaoru, TANSHO Mai</w:t>
      </w:r>
      <w:r>
        <w:rPr>
          <w:rFonts w:ascii="ＭＳ 明朝" w:hint="eastAsia"/>
          <w:kern w:val="0"/>
        </w:rPr>
        <w:t xml:space="preserve">　</w:t>
      </w:r>
      <w:r w:rsidR="00E82809" w:rsidRPr="00E82809">
        <w:rPr>
          <w:rFonts w:ascii="Times New Roman" w:hAnsi="Times New Roman" w:cs="ＭＳ 明朝" w:hint="eastAsia"/>
          <w:color w:val="FF0000"/>
          <w:kern w:val="0"/>
          <w:sz w:val="20"/>
          <w:szCs w:val="18"/>
        </w:rPr>
        <w:t>1</w:t>
      </w:r>
      <w:r w:rsidR="00E82809" w:rsidRPr="00E82809">
        <w:rPr>
          <w:rFonts w:ascii="Times New Roman" w:hAnsi="Times New Roman" w:cs="ＭＳ 明朝"/>
          <w:color w:val="FF0000"/>
          <w:kern w:val="0"/>
          <w:sz w:val="20"/>
          <w:szCs w:val="18"/>
        </w:rPr>
        <w:t>0.5</w:t>
      </w:r>
      <w:r w:rsidRPr="00E82809">
        <w:rPr>
          <w:rFonts w:ascii="Times New Roman" w:hAnsi="Times New Roman" w:cs="ＭＳ 明朝" w:hint="eastAsia"/>
          <w:color w:val="FF0000"/>
          <w:kern w:val="0"/>
          <w:sz w:val="20"/>
          <w:szCs w:val="18"/>
        </w:rPr>
        <w:t>ポイント，明朝</w:t>
      </w:r>
    </w:p>
    <w:p w14:paraId="1183489A" w14:textId="77777777" w:rsidR="002311B3" w:rsidRDefault="002311B3">
      <w:pPr>
        <w:overflowPunct w:val="0"/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            </w:t>
      </w:r>
      <w:r w:rsidR="006F2A08">
        <w:rPr>
          <w:rFonts w:ascii="ＭＳ 明朝" w:hint="eastAsia"/>
          <w:kern w:val="0"/>
        </w:rPr>
        <w:t xml:space="preserve">　　　　　　</w:t>
      </w:r>
      <w:r w:rsidR="00C479DA">
        <w:rPr>
          <w:rFonts w:ascii="ＭＳ 明朝" w:hint="eastAsia"/>
          <w:kern w:val="0"/>
          <w:vertAlign w:val="superscript"/>
        </w:rPr>
        <w:t>1</w:t>
      </w:r>
      <w:r w:rsidR="006D669D">
        <w:rPr>
          <w:rFonts w:ascii="ＭＳ 明朝" w:hint="eastAsia"/>
          <w:kern w:val="0"/>
        </w:rPr>
        <w:t>北海大学</w:t>
      </w:r>
      <w:r w:rsidR="006F2A08">
        <w:rPr>
          <w:rFonts w:ascii="ＭＳ 明朝" w:hint="eastAsia"/>
          <w:kern w:val="0"/>
        </w:rPr>
        <w:t>，</w:t>
      </w:r>
      <w:r w:rsidR="00C479DA">
        <w:rPr>
          <w:rFonts w:ascii="ＭＳ 明朝" w:hint="eastAsia"/>
          <w:kern w:val="0"/>
          <w:vertAlign w:val="superscript"/>
        </w:rPr>
        <w:t>2</w:t>
      </w:r>
      <w:r w:rsidR="006D669D">
        <w:rPr>
          <w:rFonts w:ascii="ＭＳ 明朝" w:hint="eastAsia"/>
          <w:kern w:val="0"/>
        </w:rPr>
        <w:t>稚内市立岬小学校，</w:t>
      </w:r>
      <w:r w:rsidR="006D669D" w:rsidRPr="006D669D">
        <w:rPr>
          <w:rFonts w:ascii="ＭＳ 明朝" w:hint="eastAsia"/>
          <w:kern w:val="0"/>
          <w:vertAlign w:val="superscript"/>
        </w:rPr>
        <w:t>3</w:t>
      </w:r>
      <w:r w:rsidR="006D669D">
        <w:rPr>
          <w:rFonts w:ascii="ＭＳ 明朝" w:hint="eastAsia"/>
          <w:kern w:val="0"/>
        </w:rPr>
        <w:t xml:space="preserve">釧路町立芦原小学校　</w:t>
      </w:r>
      <w:r w:rsidR="00E82809" w:rsidRPr="00E82809">
        <w:rPr>
          <w:rFonts w:ascii="Times New Roman" w:hAnsi="Times New Roman" w:cs="ＭＳ 明朝" w:hint="eastAsia"/>
          <w:color w:val="FF0000"/>
          <w:kern w:val="0"/>
          <w:sz w:val="20"/>
          <w:szCs w:val="18"/>
        </w:rPr>
        <w:t>1</w:t>
      </w:r>
      <w:r w:rsidR="00E82809" w:rsidRPr="00E82809">
        <w:rPr>
          <w:rFonts w:ascii="Times New Roman" w:hAnsi="Times New Roman" w:cs="ＭＳ 明朝"/>
          <w:color w:val="FF0000"/>
          <w:kern w:val="0"/>
          <w:sz w:val="20"/>
          <w:szCs w:val="18"/>
        </w:rPr>
        <w:t>0.5</w:t>
      </w:r>
      <w:r w:rsidR="006D669D" w:rsidRPr="00E82809">
        <w:rPr>
          <w:rFonts w:ascii="Times New Roman" w:hAnsi="Times New Roman" w:cs="ＭＳ 明朝" w:hint="eastAsia"/>
          <w:color w:val="FF0000"/>
          <w:kern w:val="0"/>
          <w:sz w:val="20"/>
          <w:szCs w:val="18"/>
        </w:rPr>
        <w:t>ポイント，明朝</w:t>
      </w:r>
    </w:p>
    <w:p w14:paraId="1183489B" w14:textId="77777777" w:rsidR="002311B3" w:rsidRDefault="002B3F13" w:rsidP="002311B3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</w:rPr>
        <w:t xml:space="preserve">【キ－ワード】　</w:t>
      </w:r>
      <w:r w:rsidR="006D669D">
        <w:rPr>
          <w:rFonts w:ascii="ＭＳ 明朝" w:hint="eastAsia"/>
          <w:kern w:val="0"/>
        </w:rPr>
        <w:t>小学校理科，教材開発，花のつくり</w:t>
      </w:r>
      <w:r w:rsidR="002311B3">
        <w:rPr>
          <w:rFonts w:ascii="ＭＳ 明朝" w:hint="eastAsia"/>
          <w:color w:val="FF0000"/>
          <w:kern w:val="0"/>
        </w:rPr>
        <w:t xml:space="preserve">　</w:t>
      </w:r>
      <w:r w:rsidR="00C479DA">
        <w:rPr>
          <w:rFonts w:ascii="ＭＳ 明朝" w:hint="eastAsia"/>
          <w:color w:val="FF0000"/>
          <w:kern w:val="0"/>
        </w:rPr>
        <w:t>（</w:t>
      </w:r>
      <w:r w:rsidR="006D669D">
        <w:rPr>
          <w:rFonts w:ascii="ＭＳ 明朝" w:hint="eastAsia"/>
          <w:color w:val="FF0000"/>
          <w:kern w:val="0"/>
          <w:sz w:val="20"/>
          <w:szCs w:val="20"/>
        </w:rPr>
        <w:t>３～５</w:t>
      </w:r>
      <w:r w:rsidR="002311B3">
        <w:rPr>
          <w:rFonts w:ascii="ＭＳ 明朝" w:hint="eastAsia"/>
          <w:color w:val="FF0000"/>
          <w:kern w:val="0"/>
          <w:sz w:val="20"/>
          <w:szCs w:val="20"/>
        </w:rPr>
        <w:t>語</w:t>
      </w:r>
      <w:r w:rsidR="00C479DA">
        <w:rPr>
          <w:rFonts w:ascii="ＭＳ 明朝" w:hint="eastAsia"/>
          <w:color w:val="FF0000"/>
          <w:kern w:val="0"/>
          <w:sz w:val="20"/>
          <w:szCs w:val="20"/>
        </w:rPr>
        <w:t>）</w:t>
      </w:r>
    </w:p>
    <w:p w14:paraId="1183489C" w14:textId="77777777" w:rsidR="002311B3" w:rsidRDefault="00652A1F" w:rsidP="001F6549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</w:rPr>
        <w:sectPr w:rsidR="002311B3" w:rsidSect="00134F9C">
          <w:headerReference w:type="default" r:id="rId7"/>
          <w:footerReference w:type="default" r:id="rId8"/>
          <w:pgSz w:w="11906" w:h="16838" w:code="9"/>
          <w:pgMar w:top="1701" w:right="1418" w:bottom="1701" w:left="1418" w:header="720" w:footer="720" w:gutter="0"/>
          <w:pgNumType w:start="1"/>
          <w:cols w:space="720"/>
          <w:noEndnote/>
          <w:docGrid w:type="linesAndChars" w:linePitch="279" w:charSpace="-3486"/>
        </w:sectPr>
      </w:pPr>
      <w:r>
        <w:rPr>
          <w:rFonts w:ascii="Times New Roman" w:hAnsi="Times New Roman" w:cs="ＭＳ 明朝" w:hint="eastAsia"/>
          <w:color w:val="FF0000"/>
          <w:kern w:val="0"/>
        </w:rPr>
        <w:t>標題と本文は１行開けて下さい。</w:t>
      </w:r>
      <w:r>
        <w:rPr>
          <w:rFonts w:ascii="ＭＳ 明朝" w:hint="eastAsia"/>
          <w:color w:val="FF0000"/>
          <w:kern w:val="0"/>
        </w:rPr>
        <w:t>本文は，２段組，余白を上下３０ミリ，左右２５ミリとして下さい。</w:t>
      </w:r>
    </w:p>
    <w:p w14:paraId="1183489D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１　目　的</w:t>
      </w:r>
      <w:r w:rsidR="00E82809">
        <w:rPr>
          <w:rFonts w:ascii="ＭＳ 明朝" w:eastAsia="ＭＳ ゴシック" w:cs="ＭＳ ゴシック" w:hint="eastAsia"/>
          <w:b/>
          <w:color w:val="000000"/>
          <w:kern w:val="0"/>
        </w:rPr>
        <w:t xml:space="preserve">　</w:t>
      </w:r>
      <w:r w:rsidR="00E82809">
        <w:rPr>
          <w:rFonts w:ascii="Times New Roman" w:hAnsi="Times New Roman" w:cs="ＭＳ 明朝" w:hint="eastAsia"/>
          <w:color w:val="FF0000"/>
          <w:kern w:val="0"/>
          <w:sz w:val="18"/>
          <w:szCs w:val="18"/>
        </w:rPr>
        <w:t>1</w:t>
      </w:r>
      <w:r w:rsidR="00E82809">
        <w:rPr>
          <w:rFonts w:ascii="Times New Roman" w:hAnsi="Times New Roman" w:cs="ＭＳ 明朝"/>
          <w:color w:val="FF0000"/>
          <w:kern w:val="0"/>
          <w:sz w:val="18"/>
          <w:szCs w:val="18"/>
        </w:rPr>
        <w:t>0.5</w:t>
      </w:r>
      <w:r w:rsidR="00E82809">
        <w:rPr>
          <w:rFonts w:ascii="Times New Roman" w:hAnsi="Times New Roman" w:cs="ＭＳ 明朝" w:hint="eastAsia"/>
          <w:color w:val="FF0000"/>
          <w:kern w:val="0"/>
          <w:sz w:val="18"/>
          <w:szCs w:val="18"/>
        </w:rPr>
        <w:t>ポイント，太字ゴシック</w:t>
      </w:r>
    </w:p>
    <w:p w14:paraId="1183489E" w14:textId="77777777"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E82809">
        <w:rPr>
          <w:rFonts w:ascii="Times New Roman" w:hAnsi="Times New Roman" w:cs="ＭＳ 明朝" w:hint="eastAsia"/>
          <w:color w:val="000000"/>
          <w:kern w:val="0"/>
        </w:rPr>
        <w:t>小学校における生物学習は，・・・</w:t>
      </w:r>
      <w:r>
        <w:rPr>
          <w:rFonts w:ascii="Times New Roman" w:hAnsi="Times New Roman" w:cs="ＭＳ 明朝" w:hint="eastAsia"/>
          <w:color w:val="000000"/>
          <w:kern w:val="0"/>
        </w:rPr>
        <w:t>。</w:t>
      </w:r>
    </w:p>
    <w:p w14:paraId="1183489F" w14:textId="77777777"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（本文は</w:t>
      </w:r>
      <w:r w:rsidR="003E7DBA">
        <w:rPr>
          <w:rFonts w:ascii="Times New Roman" w:hAnsi="Times New Roman" w:cs="ＭＳ 明朝" w:hint="eastAsia"/>
          <w:color w:val="FF0000"/>
          <w:kern w:val="0"/>
        </w:rPr>
        <w:t>10.5</w:t>
      </w:r>
      <w:r w:rsidR="003E7DBA">
        <w:rPr>
          <w:rFonts w:ascii="Times New Roman" w:hAnsi="Times New Roman" w:cs="ＭＳ 明朝" w:hint="eastAsia"/>
          <w:color w:val="FF0000"/>
          <w:kern w:val="0"/>
        </w:rPr>
        <w:t>ポイントとして，１行当たりの語数と行数は</w:t>
      </w:r>
      <w:r w:rsidR="002B3F13">
        <w:rPr>
          <w:rFonts w:ascii="Times New Roman" w:hAnsi="Times New Roman" w:cs="ＭＳ 明朝" w:hint="eastAsia"/>
          <w:color w:val="FF0000"/>
          <w:kern w:val="0"/>
        </w:rPr>
        <w:t>著者で決めて下さい</w:t>
      </w:r>
      <w:r>
        <w:rPr>
          <w:rFonts w:ascii="Times New Roman" w:hAnsi="Times New Roman" w:cs="ＭＳ 明朝" w:hint="eastAsia"/>
          <w:color w:val="FF0000"/>
          <w:kern w:val="0"/>
        </w:rPr>
        <w:t>。）</w:t>
      </w:r>
    </w:p>
    <w:p w14:paraId="118348A0" w14:textId="77777777" w:rsidR="002311B3" w:rsidRDefault="00E82809" w:rsidP="001F6549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田中</w:t>
      </w:r>
      <w:r w:rsidR="004C578F" w:rsidRPr="004C578F">
        <w:rPr>
          <w:rFonts w:ascii="Times New Roman" w:hAnsi="Times New Roman" w:cs="ＭＳ 明朝" w:hint="eastAsia"/>
          <w:color w:val="000000"/>
          <w:kern w:val="0"/>
        </w:rPr>
        <w:t>（</w:t>
      </w:r>
      <w:r w:rsidR="004C578F" w:rsidRPr="004C578F">
        <w:rPr>
          <w:rFonts w:ascii="Times New Roman" w:hAnsi="Times New Roman" w:cs="ＭＳ 明朝" w:hint="eastAsia"/>
          <w:color w:val="000000"/>
          <w:kern w:val="0"/>
        </w:rPr>
        <w:t>20</w:t>
      </w:r>
      <w:r>
        <w:rPr>
          <w:rFonts w:ascii="Times New Roman" w:hAnsi="Times New Roman" w:cs="ＭＳ 明朝"/>
          <w:color w:val="000000"/>
          <w:kern w:val="0"/>
        </w:rPr>
        <w:t>06</w:t>
      </w:r>
      <w:r w:rsidR="004C578F" w:rsidRPr="004C578F">
        <w:rPr>
          <w:rFonts w:ascii="Times New Roman" w:hAnsi="Times New Roman" w:cs="ＭＳ 明朝" w:hint="eastAsia"/>
          <w:color w:val="000000"/>
          <w:kern w:val="0"/>
        </w:rPr>
        <w:t>）</w:t>
      </w:r>
      <w:r w:rsidR="002B3F13">
        <w:rPr>
          <w:rFonts w:ascii="Times New Roman" w:hAnsi="Times New Roman" w:cs="ＭＳ 明朝" w:hint="eastAsia"/>
          <w:color w:val="000000"/>
          <w:kern w:val="0"/>
        </w:rPr>
        <w:t>は・・・・・と述べている</w:t>
      </w:r>
      <w:r w:rsidR="002311B3">
        <w:rPr>
          <w:rFonts w:ascii="Times New Roman" w:hAnsi="Times New Roman" w:cs="ＭＳ 明朝" w:hint="eastAsia"/>
          <w:color w:val="000000"/>
          <w:kern w:val="0"/>
        </w:rPr>
        <w:t>。</w:t>
      </w:r>
    </w:p>
    <w:p w14:paraId="118348A1" w14:textId="77777777" w:rsidR="00C15867" w:rsidRDefault="00C15867" w:rsidP="00C15867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118348A2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２　方　法</w:t>
      </w:r>
    </w:p>
    <w:p w14:paraId="118348A3" w14:textId="77777777" w:rsidR="002311B3" w:rsidRPr="00E82809" w:rsidRDefault="002B3F13">
      <w:pPr>
        <w:overflowPunct w:val="0"/>
        <w:adjustRightInd w:val="0"/>
        <w:textAlignment w:val="baseline"/>
        <w:rPr>
          <w:rFonts w:ascii="ＭＳ 明朝" w:hAnsi="ＭＳ 明朝"/>
          <w:b/>
          <w:color w:val="000000"/>
          <w:kern w:val="0"/>
        </w:rPr>
      </w:pPr>
      <w:r w:rsidRPr="00E82809">
        <w:rPr>
          <w:rFonts w:ascii="ＭＳ 明朝" w:hAnsi="ＭＳ 明朝" w:cs="ＭＳ ゴシック" w:hint="eastAsia"/>
          <w:color w:val="000000"/>
          <w:kern w:val="0"/>
        </w:rPr>
        <w:t>（１）</w:t>
      </w:r>
      <w:r w:rsidR="00E82809" w:rsidRPr="00E82809">
        <w:rPr>
          <w:rFonts w:ascii="ＭＳ 明朝" w:hAnsi="ＭＳ 明朝" w:cs="ＭＳ ゴシック" w:hint="eastAsia"/>
          <w:color w:val="000000"/>
          <w:kern w:val="0"/>
        </w:rPr>
        <w:t>教材研究</w:t>
      </w:r>
    </w:p>
    <w:p w14:paraId="118348A4" w14:textId="77777777" w:rsidR="002311B3" w:rsidRDefault="0022102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E82809" w:rsidRPr="00E82809">
        <w:rPr>
          <w:rFonts w:ascii="Times New Roman" w:hAnsi="Times New Roman" w:cs="ＭＳ 明朝" w:hint="eastAsia"/>
          <w:color w:val="000000"/>
          <w:kern w:val="0"/>
        </w:rPr>
        <w:t>教材研究を行った。授業時間数は表１に示す。</w:t>
      </w:r>
    </w:p>
    <w:p w14:paraId="118348A5" w14:textId="77777777" w:rsidR="002311B3" w:rsidRPr="00270FA7" w:rsidRDefault="00D93C74" w:rsidP="00270FA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270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表１</w:t>
      </w:r>
      <w:r w:rsidR="000C5CD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EF1F2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教科の時間数 </w:t>
      </w:r>
      <w:r w:rsidR="00EF1F29">
        <w:rPr>
          <w:rFonts w:ascii="Times New Roman" w:hAnsi="Times New Roman" w:cs="ＭＳ 明朝"/>
          <w:color w:val="FF0000"/>
          <w:kern w:val="0"/>
          <w:sz w:val="18"/>
          <w:szCs w:val="18"/>
        </w:rPr>
        <w:t>9</w:t>
      </w:r>
      <w:r w:rsidR="00EF1F29">
        <w:rPr>
          <w:rFonts w:ascii="Times New Roman" w:hAnsi="Times New Roman" w:cs="ＭＳ 明朝" w:hint="eastAsia"/>
          <w:color w:val="FF0000"/>
          <w:kern w:val="0"/>
          <w:sz w:val="18"/>
          <w:szCs w:val="18"/>
        </w:rPr>
        <w:t>ポイント，ゴシック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95"/>
        <w:gridCol w:w="1219"/>
      </w:tblGrid>
      <w:tr w:rsidR="002B3F13" w14:paraId="118348A9" w14:textId="77777777" w:rsidTr="001F6549">
        <w:trPr>
          <w:trHeight w:val="237"/>
        </w:trPr>
        <w:tc>
          <w:tcPr>
            <w:tcW w:w="1276" w:type="dxa"/>
          </w:tcPr>
          <w:p w14:paraId="118348A6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5" w:type="dxa"/>
          </w:tcPr>
          <w:p w14:paraId="118348A7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14:paraId="118348A8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2B3F13" w14:paraId="118348B0" w14:textId="77777777" w:rsidTr="001F6549">
        <w:trPr>
          <w:trHeight w:val="585"/>
        </w:trPr>
        <w:tc>
          <w:tcPr>
            <w:tcW w:w="1276" w:type="dxa"/>
          </w:tcPr>
          <w:p w14:paraId="118348AA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14:paraId="118348AB" w14:textId="77777777" w:rsidR="002B3F13" w:rsidRDefault="002B3F13" w:rsidP="002B3F1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5" w:type="dxa"/>
          </w:tcPr>
          <w:p w14:paraId="118348AC" w14:textId="77777777" w:rsidR="002B3F13" w:rsidRDefault="002B3F13" w:rsidP="002B3F1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14:paraId="118348AD" w14:textId="77777777" w:rsidR="002B3F13" w:rsidRDefault="002B3F13" w:rsidP="002B3F1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14:paraId="118348AE" w14:textId="77777777" w:rsidR="002B3F13" w:rsidRDefault="002B3F13" w:rsidP="002B3F1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14:paraId="118348AF" w14:textId="77777777" w:rsidR="002B3F13" w:rsidRDefault="002B3F13" w:rsidP="002B3F1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</w:tbl>
    <w:p w14:paraId="118348B1" w14:textId="77777777" w:rsidR="002B3F13" w:rsidRDefault="002B3F1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118348B2" w14:textId="77777777" w:rsidR="001F6549" w:rsidRPr="001F6549" w:rsidRDefault="001F654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1F6549">
        <w:rPr>
          <w:rFonts w:ascii="ＭＳ 明朝" w:hint="eastAsia"/>
          <w:color w:val="000000"/>
          <w:kern w:val="0"/>
        </w:rPr>
        <w:t>１）アブラナの花のつくり</w:t>
      </w:r>
    </w:p>
    <w:p w14:paraId="118348B3" w14:textId="77777777" w:rsidR="001F6549" w:rsidRPr="001F6549" w:rsidRDefault="001F654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1F6549">
        <w:rPr>
          <w:rFonts w:ascii="ＭＳ 明朝" w:hint="eastAsia"/>
          <w:color w:val="000000"/>
          <w:kern w:val="0"/>
        </w:rPr>
        <w:t xml:space="preserve">　アブラナの花のつくりを模式的に表すと次のようになる。</w:t>
      </w:r>
    </w:p>
    <w:p w14:paraId="118348B4" w14:textId="77777777" w:rsidR="001F6549" w:rsidRPr="001F6549" w:rsidRDefault="001F654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①</w:t>
      </w:r>
      <w:r w:rsidRPr="001F6549">
        <w:rPr>
          <w:rFonts w:ascii="ＭＳ 明朝" w:hint="eastAsia"/>
          <w:color w:val="000000"/>
          <w:kern w:val="0"/>
        </w:rPr>
        <w:t>めしべ</w:t>
      </w:r>
    </w:p>
    <w:p w14:paraId="118348B5" w14:textId="77777777" w:rsidR="001F6549" w:rsidRPr="001F6549" w:rsidRDefault="001F6549" w:rsidP="001F6549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 w:rsidRPr="001F6549">
        <w:rPr>
          <w:rFonts w:ascii="ＭＳ 明朝" w:hint="eastAsia"/>
          <w:color w:val="000000"/>
          <w:kern w:val="0"/>
        </w:rPr>
        <w:t>めしべのつくりをここに示す。</w:t>
      </w:r>
    </w:p>
    <w:p w14:paraId="118348B6" w14:textId="77777777" w:rsidR="001F6549" w:rsidRDefault="001F654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②</w:t>
      </w:r>
      <w:r w:rsidRPr="001F6549">
        <w:rPr>
          <w:rFonts w:ascii="ＭＳ 明朝" w:hint="eastAsia"/>
          <w:color w:val="000000"/>
          <w:kern w:val="0"/>
        </w:rPr>
        <w:t>おしべ</w:t>
      </w:r>
    </w:p>
    <w:p w14:paraId="118348B7" w14:textId="77777777" w:rsidR="001F6549" w:rsidRPr="001F6549" w:rsidRDefault="001F654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・・・・・・・・・・・・・。</w:t>
      </w:r>
    </w:p>
    <w:p w14:paraId="118348B8" w14:textId="77777777" w:rsidR="001F6549" w:rsidRPr="001F6549" w:rsidRDefault="001F654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1F6549">
        <w:rPr>
          <w:rFonts w:ascii="ＭＳ 明朝" w:hint="eastAsia"/>
          <w:color w:val="000000"/>
          <w:kern w:val="0"/>
        </w:rPr>
        <w:t>２）ダイコンの花のつくり</w:t>
      </w:r>
    </w:p>
    <w:p w14:paraId="118348B9" w14:textId="77777777" w:rsidR="001F6549" w:rsidRPr="001F6549" w:rsidRDefault="001F654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1F6549">
        <w:rPr>
          <w:rFonts w:ascii="ＭＳ 明朝" w:hint="eastAsia"/>
          <w:color w:val="000000"/>
          <w:kern w:val="0"/>
        </w:rPr>
        <w:t>（２）実験方法</w:t>
      </w:r>
    </w:p>
    <w:p w14:paraId="118348BA" w14:textId="77777777" w:rsidR="001F6549" w:rsidRDefault="001F654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1F6549">
        <w:rPr>
          <w:rFonts w:ascii="ＭＳ 明朝" w:hint="eastAsia"/>
          <w:color w:val="000000"/>
          <w:kern w:val="0"/>
        </w:rPr>
        <w:t xml:space="preserve">　実験の過程は・・・・・・・・。</w:t>
      </w:r>
    </w:p>
    <w:p w14:paraId="118348BB" w14:textId="77777777" w:rsidR="001F6549" w:rsidRDefault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118348BC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３　結　果</w:t>
      </w:r>
    </w:p>
    <w:p w14:paraId="118348BD" w14:textId="77777777" w:rsidR="002B3F13" w:rsidRPr="00EF1F29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 xml:space="preserve">　</w:t>
      </w:r>
      <w:r w:rsidR="00082D79" w:rsidRPr="00EF1F29">
        <w:rPr>
          <w:rFonts w:ascii="Times New Roman" w:hAnsi="Times New Roman" w:cs="ＭＳ 明朝" w:hint="eastAsia"/>
          <w:color w:val="000000"/>
          <w:kern w:val="0"/>
        </w:rPr>
        <w:t>まず，・・・・・・・・・・・・・</w:t>
      </w:r>
      <w:r w:rsidRPr="00EF1F29">
        <w:rPr>
          <w:rFonts w:ascii="Times New Roman" w:hAnsi="Times New Roman" w:cs="ＭＳ 明朝" w:hint="eastAsia"/>
          <w:color w:val="000000"/>
          <w:kern w:val="0"/>
        </w:rPr>
        <w:t>。</w:t>
      </w:r>
    </w:p>
    <w:p w14:paraId="118348BE" w14:textId="77777777" w:rsidR="002311B3" w:rsidRPr="00EF1F29" w:rsidRDefault="002B3F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EF1F29">
        <w:rPr>
          <w:rFonts w:ascii="Times New Roman" w:hAnsi="Times New Roman" w:cs="ＭＳ 明朝" w:hint="eastAsia"/>
          <w:color w:val="000000"/>
          <w:kern w:val="0"/>
        </w:rPr>
        <w:t>・・・・・・・・・・・・・・・</w:t>
      </w:r>
      <w:r w:rsidR="005626EC" w:rsidRPr="00EF1F29">
        <w:rPr>
          <w:rFonts w:ascii="Times New Roman" w:hAnsi="Times New Roman" w:cs="ＭＳ 明朝" w:hint="eastAsia"/>
          <w:color w:val="000000"/>
          <w:kern w:val="0"/>
        </w:rPr>
        <w:t>・</w:t>
      </w:r>
      <w:r w:rsidR="002311B3" w:rsidRPr="00EF1F29">
        <w:rPr>
          <w:rFonts w:ascii="Times New Roman" w:hAnsi="Times New Roman" w:cs="ＭＳ 明朝" w:hint="eastAsia"/>
          <w:color w:val="FF0000"/>
          <w:kern w:val="0"/>
        </w:rPr>
        <w:t xml:space="preserve">　</w:t>
      </w:r>
    </w:p>
    <w:p w14:paraId="118348BF" w14:textId="77777777" w:rsidR="00C15867" w:rsidRDefault="001F6549" w:rsidP="00EF1F2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</w:t>
      </w:r>
    </w:p>
    <w:p w14:paraId="118348C1" w14:textId="77777777" w:rsidR="00C15867" w:rsidRDefault="00C15867" w:rsidP="00EF1F2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・・・・・・・・・・・・・・・・・・</w:t>
      </w:r>
    </w:p>
    <w:p w14:paraId="6D821199" w14:textId="59BC2281" w:rsidR="00D716EB" w:rsidRDefault="001F6549" w:rsidP="00EF1F29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・・・・・・・・・・・・・・・・・・・・</w:t>
      </w:r>
    </w:p>
    <w:p w14:paraId="118348C5" w14:textId="0F9E956E" w:rsidR="001F6549" w:rsidRDefault="00EF1F29" w:rsidP="00C15867">
      <w:pPr>
        <w:overflowPunct w:val="0"/>
        <w:adjustRightInd w:val="0"/>
        <w:ind w:firstLineChars="100" w:firstLine="210"/>
        <w:textAlignment w:val="baseline"/>
        <w:rPr>
          <w:rFonts w:ascii="Times New Roman" w:hAnsi="Times New Roman" w:cs="ＭＳ 明朝"/>
          <w:kern w:val="0"/>
        </w:rPr>
      </w:pPr>
      <w:r w:rsidRPr="00EF1F29">
        <w:rPr>
          <w:rFonts w:ascii="Times New Roman" w:hAnsi="Times New Roman" w:cs="ＭＳ 明朝" w:hint="eastAsia"/>
          <w:kern w:val="0"/>
        </w:rPr>
        <w:t>児童はアブラナやダイコンの花の観察から・・・。</w:t>
      </w:r>
      <w:r w:rsidR="00C15867" w:rsidRPr="00EF1F29">
        <w:rPr>
          <w:rFonts w:ascii="Times New Roman" w:hAnsi="Times New Roman" w:cs="ＭＳ 明朝" w:hint="eastAsia"/>
          <w:kern w:val="0"/>
        </w:rPr>
        <w:t>この実験中の様子を図１に示す。</w:t>
      </w:r>
    </w:p>
    <w:p w14:paraId="4B610490" w14:textId="01D88DC6" w:rsidR="00D716EB" w:rsidRPr="00D716EB" w:rsidRDefault="00D716EB" w:rsidP="00D716EB">
      <w:pPr>
        <w:overflowPunct w:val="0"/>
        <w:adjustRightInd w:val="0"/>
        <w:textAlignment w:val="baseline"/>
        <w:rPr>
          <w:rFonts w:ascii="Times New Roman" w:hAnsi="Times New Roman" w:cs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↓　下余白３０ミリ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0"/>
      </w:tblGrid>
      <w:tr w:rsidR="002311B3" w14:paraId="118348C7" w14:textId="77777777" w:rsidTr="002B3F13">
        <w:trPr>
          <w:trHeight w:val="1703"/>
          <w:jc w:val="center"/>
        </w:trPr>
        <w:tc>
          <w:tcPr>
            <w:tcW w:w="2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18348C6" w14:textId="77777777" w:rsidR="002311B3" w:rsidRDefault="002311B3" w:rsidP="002B3F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18348C8" w14:textId="77777777" w:rsidR="002311B3" w:rsidRPr="00270FA7" w:rsidRDefault="002B3F13" w:rsidP="002311B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  <w:r w:rsidRPr="00270FA7">
        <w:rPr>
          <w:rFonts w:ascii="ＭＳ ゴシック" w:eastAsia="ＭＳ ゴシック" w:hAnsi="ＭＳ ゴシック" w:hint="eastAsia"/>
          <w:color w:val="000000"/>
          <w:kern w:val="0"/>
          <w:sz w:val="19"/>
          <w:szCs w:val="19"/>
        </w:rPr>
        <w:t>図１</w:t>
      </w:r>
      <w:r w:rsidR="000C5CD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EF1F29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実験中の様子　</w:t>
      </w:r>
      <w:r w:rsidR="00EF1F29">
        <w:rPr>
          <w:rFonts w:ascii="Times New Roman" w:hAnsi="Times New Roman" w:cs="ＭＳ 明朝"/>
          <w:color w:val="FF0000"/>
          <w:kern w:val="0"/>
          <w:sz w:val="18"/>
          <w:szCs w:val="18"/>
        </w:rPr>
        <w:t>9</w:t>
      </w:r>
      <w:r w:rsidR="00EF1F29">
        <w:rPr>
          <w:rFonts w:ascii="Times New Roman" w:hAnsi="Times New Roman" w:cs="ＭＳ 明朝" w:hint="eastAsia"/>
          <w:color w:val="FF0000"/>
          <w:kern w:val="0"/>
          <w:sz w:val="18"/>
          <w:szCs w:val="18"/>
        </w:rPr>
        <w:t>ポイント，ゴシック</w:t>
      </w:r>
    </w:p>
    <w:p w14:paraId="118348C9" w14:textId="77777777"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14:paraId="118348CA" w14:textId="77777777" w:rsidR="002311B3" w:rsidRDefault="00082D79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これらの結果より，・・・・・・であった</w:t>
      </w:r>
      <w:r w:rsidR="002311B3">
        <w:rPr>
          <w:rFonts w:ascii="ＭＳ 明朝" w:hint="eastAsia"/>
          <w:color w:val="000000"/>
          <w:kern w:val="0"/>
        </w:rPr>
        <w:t>。</w:t>
      </w:r>
    </w:p>
    <w:p w14:paraId="118348CB" w14:textId="77777777" w:rsidR="001A1006" w:rsidRDefault="001A1006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</w:p>
    <w:p w14:paraId="118348CC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４　考　察</w:t>
      </w:r>
    </w:p>
    <w:p w14:paraId="118348CD" w14:textId="77777777" w:rsidR="001F6549" w:rsidRPr="001F6549" w:rsidRDefault="001F6549" w:rsidP="001F6549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  <w:szCs w:val="19"/>
        </w:rPr>
      </w:pPr>
      <w:r w:rsidRPr="001F6549">
        <w:rPr>
          <w:rFonts w:ascii="ＭＳ 明朝" w:hint="eastAsia"/>
          <w:color w:val="000000"/>
          <w:kern w:val="0"/>
          <w:szCs w:val="19"/>
        </w:rPr>
        <w:t>これからの理科教育において，実験観察という事実を通して仮説を導出し，その後適用をしながら概念を獲得するようにしていくと・・</w:t>
      </w:r>
      <w:bookmarkStart w:id="0" w:name="_GoBack"/>
      <w:bookmarkEnd w:id="0"/>
      <w:r w:rsidRPr="001F6549">
        <w:rPr>
          <w:rFonts w:ascii="ＭＳ 明朝" w:hint="eastAsia"/>
          <w:color w:val="000000"/>
          <w:kern w:val="0"/>
          <w:szCs w:val="19"/>
        </w:rPr>
        <w:t>・・・・。</w:t>
      </w:r>
    </w:p>
    <w:p w14:paraId="118348CE" w14:textId="77777777" w:rsidR="001F6549" w:rsidRDefault="001F654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19"/>
        </w:rPr>
      </w:pPr>
      <w:r w:rsidRPr="001F6549">
        <w:rPr>
          <w:rFonts w:ascii="ＭＳ 明朝" w:hint="eastAsia"/>
          <w:color w:val="000000"/>
          <w:kern w:val="0"/>
          <w:szCs w:val="19"/>
        </w:rPr>
        <w:t xml:space="preserve">　北海大学附属中学校（</w:t>
      </w:r>
      <w:r w:rsidRPr="005D5078">
        <w:rPr>
          <w:rFonts w:ascii="Times New Roman" w:hAnsi="Times New Roman"/>
          <w:color w:val="000000"/>
          <w:kern w:val="0"/>
          <w:szCs w:val="19"/>
        </w:rPr>
        <w:t>2006</w:t>
      </w:r>
      <w:r w:rsidRPr="001F6549">
        <w:rPr>
          <w:rFonts w:ascii="ＭＳ 明朝" w:hint="eastAsia"/>
          <w:color w:val="000000"/>
          <w:kern w:val="0"/>
          <w:szCs w:val="19"/>
        </w:rPr>
        <w:t>）は，・・・・・・と述べている</w:t>
      </w:r>
      <w:r>
        <w:rPr>
          <w:rFonts w:ascii="ＭＳ 明朝" w:hint="eastAsia"/>
          <w:color w:val="000000"/>
          <w:kern w:val="0"/>
          <w:szCs w:val="19"/>
        </w:rPr>
        <w:t>。</w:t>
      </w:r>
    </w:p>
    <w:p w14:paraId="118348CF" w14:textId="77777777" w:rsidR="002311B3" w:rsidRPr="001F6549" w:rsidRDefault="00082D79" w:rsidP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19"/>
        </w:rPr>
      </w:pPr>
      <w:r w:rsidRPr="001F6549">
        <w:rPr>
          <w:rFonts w:ascii="ＭＳ 明朝" w:hint="eastAsia"/>
          <w:color w:val="000000"/>
          <w:kern w:val="0"/>
          <w:szCs w:val="19"/>
        </w:rPr>
        <w:t>・・・・・・・・・・・・・・・・</w:t>
      </w:r>
    </w:p>
    <w:p w14:paraId="118348D0" w14:textId="77777777" w:rsidR="002311B3" w:rsidRPr="001F654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19"/>
        </w:rPr>
      </w:pPr>
      <w:r w:rsidRPr="001F6549">
        <w:rPr>
          <w:rFonts w:ascii="ＭＳ 明朝" w:hint="eastAsia"/>
          <w:color w:val="000000"/>
          <w:kern w:val="0"/>
          <w:szCs w:val="19"/>
        </w:rPr>
        <w:t>・・・・・・・・・・・・・</w:t>
      </w:r>
    </w:p>
    <w:p w14:paraId="118348D2" w14:textId="77777777" w:rsidR="000A28B4" w:rsidRPr="001F6549" w:rsidRDefault="000A28B4" w:rsidP="000A28B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19"/>
        </w:rPr>
      </w:pPr>
      <w:r w:rsidRPr="001F6549">
        <w:rPr>
          <w:rFonts w:ascii="ＭＳ 明朝" w:hint="eastAsia"/>
          <w:color w:val="000000"/>
          <w:kern w:val="0"/>
          <w:szCs w:val="19"/>
        </w:rPr>
        <w:t>・・・・・・・・・・・・・</w:t>
      </w:r>
    </w:p>
    <w:p w14:paraId="118348D3" w14:textId="77777777" w:rsidR="002311B3" w:rsidRDefault="000A28B4" w:rsidP="00E8280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19"/>
        </w:rPr>
      </w:pPr>
      <w:r w:rsidRPr="001F6549">
        <w:rPr>
          <w:rFonts w:ascii="ＭＳ 明朝" w:hint="eastAsia"/>
          <w:color w:val="000000"/>
          <w:kern w:val="0"/>
          <w:szCs w:val="19"/>
        </w:rPr>
        <w:t>・</w:t>
      </w:r>
      <w:r w:rsidR="001F6549">
        <w:rPr>
          <w:rFonts w:ascii="ＭＳ 明朝" w:hint="eastAsia"/>
          <w:color w:val="000000"/>
          <w:kern w:val="0"/>
          <w:szCs w:val="19"/>
        </w:rPr>
        <w:t>・・・・・・・・・・・・・</w:t>
      </w:r>
    </w:p>
    <w:p w14:paraId="118348D7" w14:textId="77777777" w:rsidR="00C15867" w:rsidRPr="001F6549" w:rsidRDefault="00C1586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Cs w:val="19"/>
        </w:rPr>
      </w:pPr>
    </w:p>
    <w:p w14:paraId="118348D8" w14:textId="77777777"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５　まとめ</w:t>
      </w:r>
    </w:p>
    <w:p w14:paraId="118348D9" w14:textId="77777777"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本研究では・・・・・・・・が明らかになった。</w:t>
      </w:r>
    </w:p>
    <w:p w14:paraId="118348DA" w14:textId="77777777" w:rsidR="001F6549" w:rsidRDefault="001F654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14:paraId="118348DB" w14:textId="77777777" w:rsidR="002311B3" w:rsidRDefault="00C479DA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引用</w:t>
      </w:r>
      <w:r w:rsidR="002311B3">
        <w:rPr>
          <w:rFonts w:ascii="ＭＳ 明朝" w:eastAsia="ＭＳ ゴシック" w:cs="ＭＳ ゴシック" w:hint="eastAsia"/>
          <w:b/>
          <w:color w:val="000000"/>
          <w:kern w:val="0"/>
        </w:rPr>
        <w:t>文献</w:t>
      </w:r>
    </w:p>
    <w:p w14:paraId="118348DC" w14:textId="77777777" w:rsidR="001F6549" w:rsidRPr="001F6549" w:rsidRDefault="001F6549" w:rsidP="001F6549">
      <w:pPr>
        <w:overflowPunct w:val="0"/>
        <w:adjustRightInd w:val="0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1F6549">
        <w:rPr>
          <w:rFonts w:ascii="Times New Roman" w:hAnsi="Times New Roman" w:cs="ＭＳ 明朝" w:hint="eastAsia"/>
          <w:color w:val="000000"/>
          <w:kern w:val="0"/>
        </w:rPr>
        <w:t>北海大学附属中学校（</w:t>
      </w:r>
      <w:r w:rsidRPr="001F6549">
        <w:rPr>
          <w:rFonts w:ascii="Times New Roman" w:hAnsi="Times New Roman" w:cs="ＭＳ 明朝" w:hint="eastAsia"/>
          <w:color w:val="000000"/>
          <w:kern w:val="0"/>
        </w:rPr>
        <w:t>2006</w:t>
      </w:r>
      <w:r w:rsidRPr="001F6549">
        <w:rPr>
          <w:rFonts w:ascii="Times New Roman" w:hAnsi="Times New Roman" w:cs="ＭＳ 明朝" w:hint="eastAsia"/>
          <w:color w:val="000000"/>
          <w:kern w:val="0"/>
        </w:rPr>
        <w:t>）「身近な生物を題材とした理科授業の在り方について」</w:t>
      </w:r>
      <w:r>
        <w:rPr>
          <w:rFonts w:ascii="Times New Roman" w:hAnsi="Times New Roman" w:cs="ＭＳ 明朝" w:hint="eastAsia"/>
          <w:color w:val="000000"/>
          <w:kern w:val="0"/>
        </w:rPr>
        <w:t>『</w:t>
      </w:r>
      <w:r w:rsidRPr="001F6549">
        <w:rPr>
          <w:rFonts w:ascii="Times New Roman" w:hAnsi="Times New Roman" w:cs="ＭＳ 明朝" w:hint="eastAsia"/>
          <w:color w:val="000000"/>
          <w:kern w:val="0"/>
        </w:rPr>
        <w:t>北海大学紀要</w:t>
      </w:r>
      <w:r>
        <w:rPr>
          <w:rFonts w:ascii="Times New Roman" w:hAnsi="Times New Roman" w:cs="ＭＳ 明朝" w:hint="eastAsia"/>
          <w:color w:val="000000"/>
          <w:kern w:val="0"/>
        </w:rPr>
        <w:t>』第１巻，第</w:t>
      </w:r>
      <w:r w:rsidRPr="001F6549">
        <w:rPr>
          <w:rFonts w:ascii="Times New Roman" w:hAnsi="Times New Roman" w:cs="ＭＳ 明朝" w:hint="eastAsia"/>
          <w:color w:val="000000"/>
          <w:kern w:val="0"/>
        </w:rPr>
        <w:t>2</w:t>
      </w:r>
      <w:r>
        <w:rPr>
          <w:rFonts w:ascii="Times New Roman" w:hAnsi="Times New Roman" w:cs="ＭＳ 明朝" w:hint="eastAsia"/>
          <w:color w:val="000000"/>
          <w:kern w:val="0"/>
        </w:rPr>
        <w:t>号，</w:t>
      </w:r>
      <w:r w:rsidRPr="001F6549">
        <w:rPr>
          <w:rFonts w:ascii="Times New Roman" w:hAnsi="Times New Roman" w:cs="ＭＳ 明朝" w:hint="eastAsia"/>
          <w:color w:val="000000"/>
          <w:kern w:val="0"/>
        </w:rPr>
        <w:t>24-4</w:t>
      </w:r>
      <w:r>
        <w:rPr>
          <w:rFonts w:ascii="Times New Roman" w:hAnsi="Times New Roman" w:cs="ＭＳ 明朝"/>
          <w:color w:val="000000"/>
          <w:kern w:val="0"/>
        </w:rPr>
        <w:t>6.</w:t>
      </w:r>
    </w:p>
    <w:p w14:paraId="118348DD" w14:textId="77777777" w:rsidR="001F6549" w:rsidRDefault="001F6549" w:rsidP="001F6549">
      <w:pPr>
        <w:overflowPunct w:val="0"/>
        <w:adjustRightInd w:val="0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1F6549">
        <w:rPr>
          <w:rFonts w:ascii="Times New Roman" w:hAnsi="Times New Roman" w:cs="ＭＳ 明朝" w:hint="eastAsia"/>
          <w:color w:val="000000"/>
          <w:kern w:val="0"/>
        </w:rPr>
        <w:t>田中一郎</w:t>
      </w:r>
      <w:r>
        <w:rPr>
          <w:rFonts w:ascii="Times New Roman" w:hAnsi="Times New Roman" w:cs="ＭＳ 明朝" w:hint="eastAsia"/>
          <w:color w:val="000000"/>
          <w:kern w:val="0"/>
        </w:rPr>
        <w:t>（</w:t>
      </w:r>
      <w:r w:rsidRPr="001F6549">
        <w:rPr>
          <w:rFonts w:ascii="Times New Roman" w:hAnsi="Times New Roman" w:cs="ＭＳ 明朝" w:hint="eastAsia"/>
          <w:color w:val="000000"/>
          <w:kern w:val="0"/>
        </w:rPr>
        <w:t>2006</w:t>
      </w:r>
      <w:r>
        <w:rPr>
          <w:rFonts w:ascii="Times New Roman" w:hAnsi="Times New Roman" w:cs="ＭＳ 明朝" w:hint="eastAsia"/>
          <w:color w:val="000000"/>
          <w:kern w:val="0"/>
        </w:rPr>
        <w:t>）</w:t>
      </w:r>
      <w:r w:rsidRPr="001F6549">
        <w:rPr>
          <w:rFonts w:ascii="Times New Roman" w:hAnsi="Times New Roman" w:cs="ＭＳ 明朝" w:hint="eastAsia"/>
          <w:color w:val="000000"/>
          <w:kern w:val="0"/>
        </w:rPr>
        <w:t>『これからの生物教育』石狩出版</w:t>
      </w:r>
    </w:p>
    <w:p w14:paraId="4BEAEDB9" w14:textId="3C7029CD" w:rsidR="00D716EB" w:rsidRPr="00D716EB" w:rsidRDefault="00D716EB">
      <w:pPr>
        <w:overflowPunct w:val="0"/>
        <w:adjustRightInd w:val="0"/>
        <w:textAlignment w:val="baseline"/>
        <w:rPr>
          <w:rFonts w:ascii="Times New Roman" w:hAnsi="Times New Roman" w:cs="ＭＳ 明朝"/>
          <w:color w:val="FF0000"/>
          <w:kern w:val="0"/>
        </w:rPr>
      </w:pPr>
      <w:r w:rsidRPr="00D716EB">
        <w:rPr>
          <w:rFonts w:ascii="Times New Roman" w:hAnsi="Times New Roman" w:cs="ＭＳ 明朝" w:hint="eastAsia"/>
          <w:color w:val="FF0000"/>
          <w:kern w:val="0"/>
        </w:rPr>
        <w:t>A</w:t>
      </w:r>
      <w:r w:rsidRPr="00D716EB">
        <w:rPr>
          <w:rFonts w:ascii="Times New Roman" w:hAnsi="Times New Roman" w:cs="ＭＳ 明朝" w:hint="eastAsia"/>
          <w:color w:val="FF0000"/>
          <w:kern w:val="0"/>
        </w:rPr>
        <w:t>→</w:t>
      </w:r>
      <w:r w:rsidRPr="00D716EB">
        <w:rPr>
          <w:rFonts w:ascii="Times New Roman" w:hAnsi="Times New Roman" w:cs="ＭＳ 明朝" w:hint="eastAsia"/>
          <w:color w:val="FF0000"/>
          <w:kern w:val="0"/>
        </w:rPr>
        <w:t>Z</w:t>
      </w:r>
      <w:r w:rsidRPr="00D716EB">
        <w:rPr>
          <w:rFonts w:ascii="Times New Roman" w:hAnsi="Times New Roman" w:cs="ＭＳ 明朝" w:hint="eastAsia"/>
          <w:color w:val="FF0000"/>
          <w:kern w:val="0"/>
        </w:rPr>
        <w:t>の順で記載してください。記載方法の詳細は本学会の論文誌『理科教育学研究』の投稿規程を参考にしてください。</w:t>
      </w:r>
    </w:p>
    <w:sectPr w:rsidR="00D716EB" w:rsidRPr="00D716EB" w:rsidSect="00CA3473">
      <w:type w:val="continuous"/>
      <w:pgSz w:w="11906" w:h="16838" w:code="9"/>
      <w:pgMar w:top="1701" w:right="1418" w:bottom="1701" w:left="1418" w:header="720" w:footer="720" w:gutter="0"/>
      <w:cols w:num="2" w:space="396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1542" w14:textId="77777777" w:rsidR="000249EC" w:rsidRDefault="000249EC">
      <w:r>
        <w:separator/>
      </w:r>
    </w:p>
  </w:endnote>
  <w:endnote w:type="continuationSeparator" w:id="0">
    <w:p w14:paraId="383FE927" w14:textId="77777777" w:rsidR="000249EC" w:rsidRDefault="000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48E5" w14:textId="77777777" w:rsidR="005B59D6" w:rsidRDefault="005B59D6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A5E84" w14:textId="77777777" w:rsidR="000249EC" w:rsidRDefault="000249EC">
      <w:r>
        <w:separator/>
      </w:r>
    </w:p>
  </w:footnote>
  <w:footnote w:type="continuationSeparator" w:id="0">
    <w:p w14:paraId="0764A038" w14:textId="77777777" w:rsidR="000249EC" w:rsidRDefault="0002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348E4" w14:textId="77777777" w:rsidR="005B59D6" w:rsidRDefault="005B59D6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FEF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53E3"/>
    <w:multiLevelType w:val="hybridMultilevel"/>
    <w:tmpl w:val="5DE49274"/>
    <w:lvl w:ilvl="0" w:tplc="80B881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8E3842"/>
    <w:multiLevelType w:val="hybridMultilevel"/>
    <w:tmpl w:val="D3BA14E6"/>
    <w:lvl w:ilvl="0" w:tplc="9126C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B7AFB"/>
    <w:multiLevelType w:val="hybridMultilevel"/>
    <w:tmpl w:val="89E46C14"/>
    <w:lvl w:ilvl="0" w:tplc="B55070A0">
      <w:start w:val="1"/>
      <w:numFmt w:val="decimalFullWidth"/>
      <w:lvlText w:val="%1）"/>
      <w:lvlJc w:val="left"/>
      <w:pPr>
        <w:ind w:left="435" w:hanging="435"/>
      </w:pPr>
      <w:rPr>
        <w:rFonts w:ascii="ＭＳ 明朝"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C4ED0"/>
    <w:multiLevelType w:val="hybridMultilevel"/>
    <w:tmpl w:val="535C6992"/>
    <w:lvl w:ilvl="0" w:tplc="18C254B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46"/>
    <w:rsid w:val="000249EC"/>
    <w:rsid w:val="00082D79"/>
    <w:rsid w:val="000A28B4"/>
    <w:rsid w:val="000C5CD1"/>
    <w:rsid w:val="001070CC"/>
    <w:rsid w:val="00113102"/>
    <w:rsid w:val="00134F9C"/>
    <w:rsid w:val="001A1006"/>
    <w:rsid w:val="001F6549"/>
    <w:rsid w:val="00205D62"/>
    <w:rsid w:val="00215760"/>
    <w:rsid w:val="00221023"/>
    <w:rsid w:val="002311B3"/>
    <w:rsid w:val="00235F40"/>
    <w:rsid w:val="00237D42"/>
    <w:rsid w:val="00242426"/>
    <w:rsid w:val="00270FA7"/>
    <w:rsid w:val="00291EDD"/>
    <w:rsid w:val="002B3F13"/>
    <w:rsid w:val="00350BE9"/>
    <w:rsid w:val="003824CE"/>
    <w:rsid w:val="003C3602"/>
    <w:rsid w:val="003E7DBA"/>
    <w:rsid w:val="00432811"/>
    <w:rsid w:val="004C578F"/>
    <w:rsid w:val="0050018A"/>
    <w:rsid w:val="00502874"/>
    <w:rsid w:val="00533318"/>
    <w:rsid w:val="005626EC"/>
    <w:rsid w:val="005A3886"/>
    <w:rsid w:val="005B59D6"/>
    <w:rsid w:val="005D5078"/>
    <w:rsid w:val="005F0F7C"/>
    <w:rsid w:val="005F1884"/>
    <w:rsid w:val="005F7119"/>
    <w:rsid w:val="00652A1F"/>
    <w:rsid w:val="00663946"/>
    <w:rsid w:val="006B1E0F"/>
    <w:rsid w:val="006C153B"/>
    <w:rsid w:val="006C67FE"/>
    <w:rsid w:val="006D669D"/>
    <w:rsid w:val="006F2A08"/>
    <w:rsid w:val="00786903"/>
    <w:rsid w:val="007C372D"/>
    <w:rsid w:val="008F28C1"/>
    <w:rsid w:val="00944142"/>
    <w:rsid w:val="00961E9F"/>
    <w:rsid w:val="009C3962"/>
    <w:rsid w:val="009F634F"/>
    <w:rsid w:val="00A04052"/>
    <w:rsid w:val="00AE0BC2"/>
    <w:rsid w:val="00B52AB7"/>
    <w:rsid w:val="00BB1421"/>
    <w:rsid w:val="00BC0AEA"/>
    <w:rsid w:val="00C15867"/>
    <w:rsid w:val="00C42334"/>
    <w:rsid w:val="00C479DA"/>
    <w:rsid w:val="00C70680"/>
    <w:rsid w:val="00C80B46"/>
    <w:rsid w:val="00CA3473"/>
    <w:rsid w:val="00D716EB"/>
    <w:rsid w:val="00D93C74"/>
    <w:rsid w:val="00D9567F"/>
    <w:rsid w:val="00E14511"/>
    <w:rsid w:val="00E36BBC"/>
    <w:rsid w:val="00E62473"/>
    <w:rsid w:val="00E82809"/>
    <w:rsid w:val="00ED3AF5"/>
    <w:rsid w:val="00EF1F29"/>
    <w:rsid w:val="00F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34894"/>
  <w14:defaultImageDpi w14:val="300"/>
  <w15:chartTrackingRefBased/>
  <w15:docId w15:val="{94A43F5F-ECA5-4FF1-956D-053D7AA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1F65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論文集原稿作成様式</dc:subject>
  <dc:creator>渡辺理文</dc:creator>
  <cp:keywords/>
  <cp:lastModifiedBy>渡辺理文</cp:lastModifiedBy>
  <cp:revision>18</cp:revision>
  <cp:lastPrinted>2011-03-28T02:06:00Z</cp:lastPrinted>
  <dcterms:created xsi:type="dcterms:W3CDTF">2020-08-26T02:43:00Z</dcterms:created>
  <dcterms:modified xsi:type="dcterms:W3CDTF">2020-10-23T08:04:00Z</dcterms:modified>
</cp:coreProperties>
</file>